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2290" w14:textId="4F721079" w:rsidR="008A5DC4" w:rsidRPr="008A5DC4" w:rsidRDefault="008A5DC4" w:rsidP="008A5DC4">
      <w:pPr>
        <w:jc w:val="center"/>
        <w:rPr>
          <w:rFonts w:ascii="Times New Roman" w:hAnsi="Times New Roman" w:cs="Times New Roman"/>
          <w:color w:val="FF0000"/>
          <w:sz w:val="48"/>
          <w:szCs w:val="48"/>
          <w:shd w:val="clear" w:color="auto" w:fill="FFFFFF"/>
        </w:rPr>
      </w:pPr>
      <w:r w:rsidRPr="008A5DC4">
        <w:rPr>
          <w:rFonts w:ascii="Times New Roman" w:hAnsi="Times New Roman" w:cs="Times New Roman"/>
          <w:color w:val="FF0000"/>
          <w:sz w:val="48"/>
          <w:szCs w:val="48"/>
          <w:shd w:val="clear" w:color="auto" w:fill="FFFFFF"/>
        </w:rPr>
        <w:t xml:space="preserve">Too Good to be </w:t>
      </w:r>
      <w:proofErr w:type="gramStart"/>
      <w:r w:rsidRPr="008A5DC4">
        <w:rPr>
          <w:rFonts w:ascii="Times New Roman" w:hAnsi="Times New Roman" w:cs="Times New Roman"/>
          <w:color w:val="FF0000"/>
          <w:sz w:val="48"/>
          <w:szCs w:val="48"/>
          <w:shd w:val="clear" w:color="auto" w:fill="FFFFFF"/>
        </w:rPr>
        <w:t>True</w:t>
      </w:r>
      <w:proofErr w:type="gramEnd"/>
    </w:p>
    <w:p w14:paraId="58EDEF7F" w14:textId="77777777" w:rsidR="008A5DC4" w:rsidRDefault="008A5DC4">
      <w:pPr>
        <w:rPr>
          <w:color w:val="222222"/>
          <w:sz w:val="27"/>
          <w:szCs w:val="27"/>
          <w:shd w:val="clear" w:color="auto" w:fill="FFFFFF"/>
        </w:rPr>
      </w:pPr>
    </w:p>
    <w:p w14:paraId="7DF8DAE0" w14:textId="0B04D202" w:rsidR="008A5DC4" w:rsidRPr="008A5DC4" w:rsidRDefault="008A5DC4" w:rsidP="008A5DC4">
      <w:pPr>
        <w:jc w:val="center"/>
        <w:rPr>
          <w:rFonts w:ascii="Times New Roman" w:hAnsi="Times New Roman" w:cs="Times New Roman"/>
          <w:b/>
          <w:bCs/>
          <w:sz w:val="36"/>
          <w:szCs w:val="36"/>
        </w:rPr>
      </w:pPr>
      <w:r w:rsidRPr="008A5DC4">
        <w:rPr>
          <w:rFonts w:ascii="Times New Roman" w:hAnsi="Times New Roman" w:cs="Times New Roman"/>
          <w:b/>
          <w:bCs/>
          <w:color w:val="222222"/>
          <w:sz w:val="36"/>
          <w:szCs w:val="36"/>
          <w:shd w:val="clear" w:color="auto" w:fill="FFFFFF"/>
        </w:rPr>
        <w:t xml:space="preserve">This 4-bedroom, two and a half </w:t>
      </w:r>
      <w:proofErr w:type="gramStart"/>
      <w:r w:rsidRPr="008A5DC4">
        <w:rPr>
          <w:rFonts w:ascii="Times New Roman" w:hAnsi="Times New Roman" w:cs="Times New Roman"/>
          <w:b/>
          <w:bCs/>
          <w:color w:val="222222"/>
          <w:sz w:val="36"/>
          <w:szCs w:val="36"/>
          <w:shd w:val="clear" w:color="auto" w:fill="FFFFFF"/>
        </w:rPr>
        <w:t>bath</w:t>
      </w:r>
      <w:proofErr w:type="gramEnd"/>
      <w:r w:rsidRPr="008A5DC4">
        <w:rPr>
          <w:rFonts w:ascii="Times New Roman" w:hAnsi="Times New Roman" w:cs="Times New Roman"/>
          <w:b/>
          <w:bCs/>
          <w:color w:val="222222"/>
          <w:sz w:val="36"/>
          <w:szCs w:val="36"/>
          <w:shd w:val="clear" w:color="auto" w:fill="FFFFFF"/>
        </w:rPr>
        <w:t>, home on a shaded corner lot at 827 Cliffside Drive in Harker Heights features a covered patio and a two car garage among numerous other amenities. What about new woodgrain ceramic tile floors in the kitchen, dining room and one large living area. Need ceiling fans? Got them in two bedrooms. A large walk</w:t>
      </w:r>
      <w:r>
        <w:rPr>
          <w:rFonts w:ascii="Times New Roman" w:hAnsi="Times New Roman" w:cs="Times New Roman"/>
          <w:b/>
          <w:bCs/>
          <w:color w:val="222222"/>
          <w:sz w:val="36"/>
          <w:szCs w:val="36"/>
          <w:shd w:val="clear" w:color="auto" w:fill="FFFFFF"/>
        </w:rPr>
        <w:t>-</w:t>
      </w:r>
      <w:r w:rsidRPr="008A5DC4">
        <w:rPr>
          <w:rFonts w:ascii="Times New Roman" w:hAnsi="Times New Roman" w:cs="Times New Roman"/>
          <w:b/>
          <w:bCs/>
          <w:color w:val="222222"/>
          <w:sz w:val="36"/>
          <w:szCs w:val="36"/>
          <w:shd w:val="clear" w:color="auto" w:fill="FFFFFF"/>
        </w:rPr>
        <w:t>in closet would be nice, huh? Got it. Of course</w:t>
      </w:r>
      <w:r>
        <w:rPr>
          <w:rFonts w:ascii="Times New Roman" w:hAnsi="Times New Roman" w:cs="Times New Roman"/>
          <w:b/>
          <w:bCs/>
          <w:color w:val="222222"/>
          <w:sz w:val="36"/>
          <w:szCs w:val="36"/>
          <w:shd w:val="clear" w:color="auto" w:fill="FFFFFF"/>
        </w:rPr>
        <w:t>,</w:t>
      </w:r>
      <w:r w:rsidRPr="008A5DC4">
        <w:rPr>
          <w:rFonts w:ascii="Times New Roman" w:hAnsi="Times New Roman" w:cs="Times New Roman"/>
          <w:b/>
          <w:bCs/>
          <w:color w:val="222222"/>
          <w:sz w:val="36"/>
          <w:szCs w:val="36"/>
          <w:shd w:val="clear" w:color="auto" w:fill="FFFFFF"/>
        </w:rPr>
        <w:t xml:space="preserve"> you have all kitchen appliances including a side</w:t>
      </w:r>
      <w:r>
        <w:rPr>
          <w:rFonts w:ascii="Times New Roman" w:hAnsi="Times New Roman" w:cs="Times New Roman"/>
          <w:b/>
          <w:bCs/>
          <w:color w:val="222222"/>
          <w:sz w:val="36"/>
          <w:szCs w:val="36"/>
          <w:shd w:val="clear" w:color="auto" w:fill="FFFFFF"/>
        </w:rPr>
        <w:t>-</w:t>
      </w:r>
      <w:r w:rsidRPr="008A5DC4">
        <w:rPr>
          <w:rFonts w:ascii="Times New Roman" w:hAnsi="Times New Roman" w:cs="Times New Roman"/>
          <w:b/>
          <w:bCs/>
          <w:color w:val="222222"/>
          <w:sz w:val="36"/>
          <w:szCs w:val="36"/>
          <w:shd w:val="clear" w:color="auto" w:fill="FFFFFF"/>
        </w:rPr>
        <w:t>by</w:t>
      </w:r>
      <w:r>
        <w:rPr>
          <w:rFonts w:ascii="Times New Roman" w:hAnsi="Times New Roman" w:cs="Times New Roman"/>
          <w:b/>
          <w:bCs/>
          <w:color w:val="222222"/>
          <w:sz w:val="36"/>
          <w:szCs w:val="36"/>
          <w:shd w:val="clear" w:color="auto" w:fill="FFFFFF"/>
        </w:rPr>
        <w:t>-</w:t>
      </w:r>
      <w:r w:rsidRPr="008A5DC4">
        <w:rPr>
          <w:rFonts w:ascii="Times New Roman" w:hAnsi="Times New Roman" w:cs="Times New Roman"/>
          <w:b/>
          <w:bCs/>
          <w:color w:val="222222"/>
          <w:sz w:val="36"/>
          <w:szCs w:val="36"/>
          <w:shd w:val="clear" w:color="auto" w:fill="FFFFFF"/>
        </w:rPr>
        <w:t>side refrigerator. We will authorize one small animal weighing twenty pounds or</w:t>
      </w:r>
      <w:r>
        <w:rPr>
          <w:rFonts w:ascii="Times New Roman" w:hAnsi="Times New Roman" w:cs="Times New Roman"/>
          <w:b/>
          <w:bCs/>
          <w:color w:val="222222"/>
          <w:sz w:val="36"/>
          <w:szCs w:val="36"/>
          <w:shd w:val="clear" w:color="auto" w:fill="FFFFFF"/>
        </w:rPr>
        <w:t xml:space="preserve"> </w:t>
      </w:r>
      <w:r w:rsidRPr="008A5DC4">
        <w:rPr>
          <w:rFonts w:ascii="Times New Roman" w:hAnsi="Times New Roman" w:cs="Times New Roman"/>
          <w:b/>
          <w:bCs/>
          <w:color w:val="222222"/>
          <w:sz w:val="36"/>
          <w:szCs w:val="36"/>
          <w:shd w:val="clear" w:color="auto" w:fill="FFFFFF"/>
        </w:rPr>
        <w:t>less for a rea</w:t>
      </w:r>
      <w:r>
        <w:rPr>
          <w:rFonts w:ascii="Times New Roman" w:hAnsi="Times New Roman" w:cs="Times New Roman"/>
          <w:b/>
          <w:bCs/>
          <w:color w:val="222222"/>
          <w:sz w:val="36"/>
          <w:szCs w:val="36"/>
          <w:shd w:val="clear" w:color="auto" w:fill="FFFFFF"/>
        </w:rPr>
        <w:t>sonable one</w:t>
      </w:r>
      <w:r w:rsidR="00EB55D6">
        <w:rPr>
          <w:rFonts w:ascii="Times New Roman" w:hAnsi="Times New Roman" w:cs="Times New Roman"/>
          <w:b/>
          <w:bCs/>
          <w:color w:val="222222"/>
          <w:sz w:val="36"/>
          <w:szCs w:val="36"/>
          <w:shd w:val="clear" w:color="auto" w:fill="FFFFFF"/>
        </w:rPr>
        <w:t>-</w:t>
      </w:r>
      <w:r>
        <w:rPr>
          <w:rFonts w:ascii="Times New Roman" w:hAnsi="Times New Roman" w:cs="Times New Roman"/>
          <w:b/>
          <w:bCs/>
          <w:color w:val="222222"/>
          <w:sz w:val="36"/>
          <w:szCs w:val="36"/>
          <w:shd w:val="clear" w:color="auto" w:fill="FFFFFF"/>
        </w:rPr>
        <w:t>time</w:t>
      </w:r>
      <w:r w:rsidRPr="008A5DC4">
        <w:rPr>
          <w:rFonts w:ascii="Times New Roman" w:hAnsi="Times New Roman" w:cs="Times New Roman"/>
          <w:b/>
          <w:bCs/>
          <w:color w:val="222222"/>
          <w:sz w:val="36"/>
          <w:szCs w:val="36"/>
          <w:shd w:val="clear" w:color="auto" w:fill="FFFFFF"/>
        </w:rPr>
        <w:t xml:space="preserve"> nonrefundable pet fee of $300. This home rents for $1,500 per month and requires a $1,500 security deposit.</w:t>
      </w:r>
    </w:p>
    <w:p w14:paraId="6825AA90"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1F9606C"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88DBE65"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373EAFDE"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B1541B7"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52EEBEF3"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6D71F673"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87EB82F"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5E5D2D79"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7402303"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916687E" w14:textId="4E7E8B20" w:rsidR="008A5DC4" w:rsidRDefault="008A5DC4" w:rsidP="008A5DC4">
      <w:pPr>
        <w:jc w:val="center"/>
        <w:rPr>
          <w:rFonts w:ascii="Times New Roman" w:hAnsi="Times New Roman" w:cs="Times New Roman"/>
          <w:b/>
          <w:bCs/>
          <w:color w:val="222222"/>
          <w:sz w:val="36"/>
          <w:szCs w:val="36"/>
          <w:shd w:val="clear" w:color="auto" w:fill="FFFFFF"/>
        </w:rPr>
      </w:pPr>
      <w:r>
        <w:rPr>
          <w:rFonts w:ascii="Times New Roman" w:hAnsi="Times New Roman" w:cs="Times New Roman"/>
          <w:b/>
          <w:bCs/>
          <w:noProof/>
          <w:color w:val="222222"/>
          <w:sz w:val="36"/>
          <w:szCs w:val="36"/>
          <w:shd w:val="clear" w:color="auto" w:fill="FFFFFF"/>
        </w:rPr>
        <w:lastRenderedPageBreak/>
        <w:drawing>
          <wp:inline distT="0" distB="0" distL="0" distR="0" wp14:anchorId="10DECD02" wp14:editId="49F170BB">
            <wp:extent cx="5943600" cy="4452620"/>
            <wp:effectExtent l="254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p>
    <w:p w14:paraId="6A66796C"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3DFDE217"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153EE06D"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7E790685"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76D10F3D" w14:textId="652216DF" w:rsidR="008A5DC4" w:rsidRDefault="00EB55D6" w:rsidP="008A5DC4">
      <w:pPr>
        <w:jc w:val="center"/>
        <w:rPr>
          <w:rFonts w:ascii="Times New Roman" w:hAnsi="Times New Roman" w:cs="Times New Roman"/>
          <w:b/>
          <w:bCs/>
          <w:color w:val="222222"/>
          <w:sz w:val="36"/>
          <w:szCs w:val="36"/>
          <w:shd w:val="clear" w:color="auto" w:fill="FFFFFF"/>
        </w:rPr>
      </w:pPr>
      <w:r>
        <w:rPr>
          <w:rFonts w:ascii="Times New Roman" w:hAnsi="Times New Roman" w:cs="Times New Roman"/>
          <w:b/>
          <w:bCs/>
          <w:noProof/>
          <w:color w:val="222222"/>
          <w:sz w:val="36"/>
          <w:szCs w:val="36"/>
          <w:shd w:val="clear" w:color="auto" w:fill="FFFFFF"/>
        </w:rPr>
        <w:lastRenderedPageBreak/>
        <w:drawing>
          <wp:inline distT="0" distB="0" distL="0" distR="0" wp14:anchorId="244B785B" wp14:editId="572D0E0F">
            <wp:extent cx="5943600" cy="4452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r>
        <w:rPr>
          <w:rFonts w:ascii="Times New Roman" w:hAnsi="Times New Roman" w:cs="Times New Roman"/>
          <w:b/>
          <w:bCs/>
          <w:noProof/>
          <w:color w:val="222222"/>
          <w:sz w:val="36"/>
          <w:szCs w:val="36"/>
          <w:shd w:val="clear" w:color="auto" w:fill="FFFFFF"/>
        </w:rPr>
        <w:lastRenderedPageBreak/>
        <w:drawing>
          <wp:inline distT="0" distB="0" distL="0" distR="0" wp14:anchorId="50E60EFA" wp14:editId="6582C73B">
            <wp:extent cx="5943600" cy="44526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p>
    <w:p w14:paraId="0B31E517"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50A09CBB"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519A4320"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09B5E6B"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63D3FE2"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03C29CB7" w14:textId="77777777" w:rsidR="008A5DC4" w:rsidRDefault="008A5DC4" w:rsidP="008A5DC4">
      <w:pPr>
        <w:jc w:val="center"/>
        <w:rPr>
          <w:rFonts w:ascii="Times New Roman" w:hAnsi="Times New Roman" w:cs="Times New Roman"/>
          <w:b/>
          <w:bCs/>
          <w:color w:val="222222"/>
          <w:sz w:val="36"/>
          <w:szCs w:val="36"/>
          <w:shd w:val="clear" w:color="auto" w:fill="FFFFFF"/>
        </w:rPr>
      </w:pPr>
    </w:p>
    <w:p w14:paraId="74AD2CC6" w14:textId="31358D51" w:rsidR="008A5DC4" w:rsidRDefault="00EB55D6" w:rsidP="008A5DC4">
      <w:pPr>
        <w:jc w:val="center"/>
        <w:rPr>
          <w:rFonts w:ascii="Times New Roman" w:hAnsi="Times New Roman" w:cs="Times New Roman"/>
          <w:b/>
          <w:bCs/>
          <w:color w:val="222222"/>
          <w:sz w:val="36"/>
          <w:szCs w:val="36"/>
          <w:shd w:val="clear" w:color="auto" w:fill="FFFFFF"/>
        </w:rPr>
      </w:pPr>
      <w:r>
        <w:rPr>
          <w:rFonts w:ascii="Times New Roman" w:hAnsi="Times New Roman" w:cs="Times New Roman"/>
          <w:b/>
          <w:bCs/>
          <w:noProof/>
          <w:color w:val="222222"/>
          <w:sz w:val="36"/>
          <w:szCs w:val="36"/>
          <w:shd w:val="clear" w:color="auto" w:fill="FFFFFF"/>
        </w:rPr>
        <w:lastRenderedPageBreak/>
        <w:drawing>
          <wp:inline distT="0" distB="0" distL="0" distR="0" wp14:anchorId="30B8109F" wp14:editId="4D28CC61">
            <wp:extent cx="5943600" cy="4452620"/>
            <wp:effectExtent l="254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r>
        <w:rPr>
          <w:rFonts w:ascii="Times New Roman" w:hAnsi="Times New Roman" w:cs="Times New Roman"/>
          <w:b/>
          <w:bCs/>
          <w:noProof/>
          <w:color w:val="222222"/>
          <w:sz w:val="36"/>
          <w:szCs w:val="36"/>
          <w:shd w:val="clear" w:color="auto" w:fill="FFFFFF"/>
        </w:rPr>
        <w:lastRenderedPageBreak/>
        <w:drawing>
          <wp:inline distT="0" distB="0" distL="0" distR="0" wp14:anchorId="292E10AC" wp14:editId="35402CDC">
            <wp:extent cx="5943600" cy="4452620"/>
            <wp:effectExtent l="254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r>
        <w:rPr>
          <w:rFonts w:ascii="Times New Roman" w:hAnsi="Times New Roman" w:cs="Times New Roman"/>
          <w:b/>
          <w:bCs/>
          <w:noProof/>
          <w:color w:val="222222"/>
          <w:sz w:val="36"/>
          <w:szCs w:val="36"/>
          <w:shd w:val="clear" w:color="auto" w:fill="FFFFFF"/>
        </w:rPr>
        <w:lastRenderedPageBreak/>
        <w:drawing>
          <wp:inline distT="0" distB="0" distL="0" distR="0" wp14:anchorId="181C510C" wp14:editId="08939003">
            <wp:extent cx="5943600" cy="4452620"/>
            <wp:effectExtent l="254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r>
        <w:rPr>
          <w:rFonts w:ascii="Times New Roman" w:hAnsi="Times New Roman" w:cs="Times New Roman"/>
          <w:b/>
          <w:bCs/>
          <w:noProof/>
          <w:color w:val="222222"/>
          <w:sz w:val="36"/>
          <w:szCs w:val="36"/>
          <w:shd w:val="clear" w:color="auto" w:fill="FFFFFF"/>
        </w:rPr>
        <w:lastRenderedPageBreak/>
        <w:drawing>
          <wp:inline distT="0" distB="0" distL="0" distR="0" wp14:anchorId="4A5E15D7" wp14:editId="49CEA2BA">
            <wp:extent cx="5943600" cy="4452620"/>
            <wp:effectExtent l="254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r>
        <w:rPr>
          <w:rFonts w:ascii="Times New Roman" w:hAnsi="Times New Roman" w:cs="Times New Roman"/>
          <w:b/>
          <w:bCs/>
          <w:noProof/>
          <w:color w:val="222222"/>
          <w:sz w:val="36"/>
          <w:szCs w:val="36"/>
          <w:shd w:val="clear" w:color="auto" w:fill="FFFFFF"/>
        </w:rPr>
        <w:lastRenderedPageBreak/>
        <w:drawing>
          <wp:inline distT="0" distB="0" distL="0" distR="0" wp14:anchorId="221423FC" wp14:editId="6F07F910">
            <wp:extent cx="5943600" cy="4452620"/>
            <wp:effectExtent l="254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2620"/>
                    </a:xfrm>
                    <a:prstGeom prst="rect">
                      <a:avLst/>
                    </a:prstGeom>
                    <a:noFill/>
                    <a:ln>
                      <a:noFill/>
                    </a:ln>
                  </pic:spPr>
                </pic:pic>
              </a:graphicData>
            </a:graphic>
          </wp:inline>
        </w:drawing>
      </w:r>
    </w:p>
    <w:p w14:paraId="0C107931" w14:textId="7C051C0E" w:rsidR="001F3C9D" w:rsidRPr="008A5DC4" w:rsidRDefault="008A5DC4" w:rsidP="008A5DC4">
      <w:pPr>
        <w:jc w:val="center"/>
        <w:rPr>
          <w:rFonts w:ascii="Times New Roman" w:hAnsi="Times New Roman" w:cs="Times New Roman"/>
          <w:b/>
          <w:bCs/>
          <w:sz w:val="36"/>
          <w:szCs w:val="36"/>
        </w:rPr>
      </w:pPr>
      <w:r>
        <w:rPr>
          <w:rFonts w:ascii="Times New Roman" w:hAnsi="Times New Roman" w:cs="Times New Roman"/>
          <w:b/>
          <w:bCs/>
          <w:noProof/>
          <w:color w:val="222222"/>
          <w:sz w:val="36"/>
          <w:szCs w:val="36"/>
          <w:shd w:val="clear" w:color="auto" w:fill="FFFFFF"/>
        </w:rPr>
        <w:lastRenderedPageBreak/>
        <w:drawing>
          <wp:inline distT="0" distB="0" distL="0" distR="0" wp14:anchorId="34D1B8F9" wp14:editId="3D55AA23">
            <wp:extent cx="5943600" cy="5019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5367" cy="5020753"/>
                    </a:xfrm>
                    <a:prstGeom prst="rect">
                      <a:avLst/>
                    </a:prstGeom>
                    <a:noFill/>
                    <a:ln>
                      <a:noFill/>
                    </a:ln>
                  </pic:spPr>
                </pic:pic>
              </a:graphicData>
            </a:graphic>
          </wp:inline>
        </w:drawing>
      </w:r>
    </w:p>
    <w:sectPr w:rsidR="001F3C9D" w:rsidRPr="008A5D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C4"/>
    <w:rsid w:val="001F3C9D"/>
    <w:rsid w:val="008A5DC4"/>
    <w:rsid w:val="00EB5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E676"/>
  <w15:chartTrackingRefBased/>
  <w15:docId w15:val="{93DFF342-F407-4C3D-AD12-C62AB1E7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Brown</dc:creator>
  <cp:keywords/>
  <dc:description/>
  <cp:lastModifiedBy>Linda Brown</cp:lastModifiedBy>
  <cp:revision>1</cp:revision>
  <dcterms:created xsi:type="dcterms:W3CDTF">2021-07-01T19:39:00Z</dcterms:created>
  <dcterms:modified xsi:type="dcterms:W3CDTF">2021-07-01T19:55:00Z</dcterms:modified>
</cp:coreProperties>
</file>